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DCA4" w14:textId="2C5CD725" w:rsidR="004802D8" w:rsidRDefault="004802D8" w:rsidP="004802D8">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sz w:val="28"/>
          <w:szCs w:val="28"/>
        </w:rPr>
        <w:t>St. Bernard Retired Teachers’ Association Meeting</w:t>
      </w:r>
    </w:p>
    <w:p w14:paraId="413047CF" w14:textId="727891F1" w:rsidR="004802D8" w:rsidRDefault="004802D8" w:rsidP="004802D8">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June 20, 2025</w:t>
      </w:r>
    </w:p>
    <w:p w14:paraId="743FADEF" w14:textId="555475DF" w:rsidR="004802D8" w:rsidRDefault="004802D8" w:rsidP="004802D8">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rPr>
        <w:t>Docville in Meraux, Louisiana</w:t>
      </w:r>
    </w:p>
    <w:p w14:paraId="7F8299D1"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 </w:t>
      </w:r>
    </w:p>
    <w:p w14:paraId="4A008C94" w14:textId="243AD1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President Paul Grethel called the meeting to order at 12:02 p.m.</w:t>
      </w:r>
      <w:r>
        <w:rPr>
          <w:rStyle w:val="eop"/>
          <w:rFonts w:ascii="Aptos" w:eastAsiaTheme="majorEastAsia" w:hAnsi="Aptos" w:cs="Segoe UI"/>
        </w:rPr>
        <w:t> </w:t>
      </w:r>
    </w:p>
    <w:p w14:paraId="3FC7F849"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121DF331" w14:textId="5053F41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Pledge of Allegiance to the Flag was led by Rose Scott.</w:t>
      </w:r>
      <w:r>
        <w:rPr>
          <w:rStyle w:val="eop"/>
          <w:rFonts w:ascii="Aptos" w:eastAsiaTheme="majorEastAsia" w:hAnsi="Aptos" w:cs="Segoe UI"/>
        </w:rPr>
        <w:t> </w:t>
      </w:r>
    </w:p>
    <w:p w14:paraId="3B27BA53"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22076815" w14:textId="758CF1DE"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Puddy Kooke gave the Invocation.</w:t>
      </w:r>
      <w:r>
        <w:rPr>
          <w:rStyle w:val="eop"/>
          <w:rFonts w:ascii="Aptos" w:eastAsiaTheme="majorEastAsia" w:hAnsi="Aptos" w:cs="Segoe UI"/>
        </w:rPr>
        <w:t> </w:t>
      </w:r>
    </w:p>
    <w:p w14:paraId="3F51413E"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1130B9D6" w14:textId="7E23D28C"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meeting paused while lunch was served. After the luncheon, the meeting resumed.</w:t>
      </w:r>
      <w:r>
        <w:rPr>
          <w:rStyle w:val="eop"/>
          <w:rFonts w:ascii="Aptos" w:eastAsiaTheme="majorEastAsia" w:hAnsi="Aptos" w:cs="Segoe UI"/>
        </w:rPr>
        <w:t> </w:t>
      </w:r>
    </w:p>
    <w:p w14:paraId="1CDD79FF" w14:textId="3ED43076"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Mickey Lux, the recording secretary, read the minutes of the previous meeting.</w:t>
      </w:r>
      <w:r>
        <w:rPr>
          <w:rStyle w:val="eop"/>
          <w:rFonts w:ascii="Aptos" w:eastAsiaTheme="majorEastAsia" w:hAnsi="Aptos" w:cs="Segoe UI"/>
        </w:rPr>
        <w:t> </w:t>
      </w:r>
      <w:r>
        <w:rPr>
          <w:rFonts w:ascii="Segoe UI" w:hAnsi="Segoe UI" w:cs="Segoe UI"/>
          <w:sz w:val="18"/>
          <w:szCs w:val="18"/>
        </w:rPr>
        <w:t xml:space="preserve">  </w:t>
      </w:r>
      <w:r>
        <w:rPr>
          <w:rStyle w:val="normaltextrun"/>
          <w:rFonts w:ascii="Aptos" w:eastAsiaTheme="majorEastAsia" w:hAnsi="Aptos" w:cs="Segoe UI"/>
        </w:rPr>
        <w:t>Paul asked if there were any corrections or additions, and there were none. The minutes were approved as read.</w:t>
      </w:r>
      <w:r>
        <w:rPr>
          <w:rStyle w:val="eop"/>
          <w:rFonts w:ascii="Aptos" w:eastAsiaTheme="majorEastAsia" w:hAnsi="Aptos" w:cs="Segoe UI"/>
        </w:rPr>
        <w:t> </w:t>
      </w:r>
    </w:p>
    <w:p w14:paraId="4717A4D8"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779DDC0A" w14:textId="4DEB0308"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Rosemary Gioia read the treasurer’s report. We have $14,739.47</w:t>
      </w:r>
      <w:r>
        <w:rPr>
          <w:rStyle w:val="normaltextrun"/>
          <w:rFonts w:ascii="Aptos" w:eastAsiaTheme="majorEastAsia" w:hAnsi="Aptos" w:cs="Segoe UI"/>
        </w:rPr>
        <w:t xml:space="preserve"> currently in the account</w:t>
      </w:r>
      <w:r>
        <w:rPr>
          <w:rStyle w:val="normaltextrun"/>
          <w:rFonts w:ascii="Aptos" w:eastAsiaTheme="majorEastAsia" w:hAnsi="Aptos" w:cs="Segoe UI"/>
        </w:rPr>
        <w:t>     </w:t>
      </w:r>
      <w:r>
        <w:rPr>
          <w:rStyle w:val="eop"/>
          <w:rFonts w:ascii="Aptos" w:eastAsiaTheme="majorEastAsia" w:hAnsi="Aptos" w:cs="Segoe UI"/>
        </w:rPr>
        <w:t> </w:t>
      </w:r>
    </w:p>
    <w:p w14:paraId="5120D3E4"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7E0F5282" w14:textId="711BC350"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Cherylyn Abercrombie made a motion that we buy koozies to give out to the members to use at our meetings. Paul said that the koozies would be brought home and brought back to the next meeting. The motion was seconded by Michelle Burmaster. Paul called for a vote, and the motion passed.    </w:t>
      </w:r>
      <w:r>
        <w:rPr>
          <w:rStyle w:val="eop"/>
          <w:rFonts w:ascii="Aptos" w:eastAsiaTheme="majorEastAsia" w:hAnsi="Aptos" w:cs="Segoe UI"/>
        </w:rPr>
        <w:t> </w:t>
      </w:r>
    </w:p>
    <w:p w14:paraId="6EE53DC8"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2CDD2E34" w14:textId="6B802334"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The president gave the membership report. We have 189 members. We need 8 more members to tie last year’s membership of 197. He said that if anyone knows anyone who is a new retiree, please let him know.</w:t>
      </w:r>
      <w:r>
        <w:rPr>
          <w:rStyle w:val="eop"/>
          <w:rFonts w:ascii="Aptos" w:eastAsiaTheme="majorEastAsia" w:hAnsi="Aptos" w:cs="Segoe UI"/>
        </w:rPr>
        <w:t> </w:t>
      </w:r>
    </w:p>
    <w:p w14:paraId="2688E096"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3C4246CD"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Carolon Craft reminded the membership about bringing reading glasses and cases to our meetings. She collects them for the Lion’s Club.</w:t>
      </w:r>
      <w:r>
        <w:rPr>
          <w:rStyle w:val="eop"/>
          <w:rFonts w:ascii="Aptos" w:eastAsiaTheme="majorEastAsia" w:hAnsi="Aptos" w:cs="Segoe UI"/>
        </w:rPr>
        <w:t> </w:t>
      </w:r>
    </w:p>
    <w:p w14:paraId="23F1560B"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55A2EC01"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Rosemary Gioia gave us an update on Faith Moran who has had knee surgery.</w:t>
      </w:r>
      <w:r>
        <w:rPr>
          <w:rStyle w:val="eop"/>
          <w:rFonts w:ascii="Aptos" w:eastAsiaTheme="majorEastAsia" w:hAnsi="Aptos" w:cs="Segoe UI"/>
        </w:rPr>
        <w:t> </w:t>
      </w:r>
    </w:p>
    <w:p w14:paraId="6644D1C8"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She also reminded us of the annual Reflection breakfast in St. Bernard Parish on August 29</w:t>
      </w:r>
      <w:r>
        <w:rPr>
          <w:rStyle w:val="normaltextrun"/>
          <w:rFonts w:ascii="Aptos" w:eastAsiaTheme="majorEastAsia" w:hAnsi="Aptos" w:cs="Segoe UI"/>
          <w:sz w:val="19"/>
          <w:szCs w:val="19"/>
          <w:vertAlign w:val="superscript"/>
        </w:rPr>
        <w:t>th</w:t>
      </w:r>
      <w:r>
        <w:rPr>
          <w:rStyle w:val="normaltextrun"/>
          <w:rFonts w:ascii="Aptos" w:eastAsiaTheme="majorEastAsia" w:hAnsi="Aptos" w:cs="Segoe UI"/>
        </w:rPr>
        <w:t>, the twentieth anniversary of Hurricane Katrina.</w:t>
      </w:r>
      <w:r>
        <w:rPr>
          <w:rStyle w:val="eop"/>
          <w:rFonts w:ascii="Aptos" w:eastAsiaTheme="majorEastAsia" w:hAnsi="Aptos" w:cs="Segoe UI"/>
        </w:rPr>
        <w:t> </w:t>
      </w:r>
    </w:p>
    <w:p w14:paraId="24A493A9"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5EC1D636" w14:textId="0FAC552B"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Rosemary Gioia also said that we give a Nunez scholarship of $500 each year to students. This year’s student is Trey Robin.</w:t>
      </w:r>
      <w:r>
        <w:rPr>
          <w:rStyle w:val="eop"/>
          <w:rFonts w:ascii="Aptos" w:eastAsiaTheme="majorEastAsia" w:hAnsi="Aptos" w:cs="Segoe UI"/>
        </w:rPr>
        <w:t> </w:t>
      </w:r>
      <w:r>
        <w:rPr>
          <w:rStyle w:val="eop"/>
          <w:rFonts w:ascii="Aptos" w:eastAsiaTheme="majorEastAsia" w:hAnsi="Aptos" w:cs="Segoe UI"/>
        </w:rPr>
        <w:t xml:space="preserve"> </w:t>
      </w:r>
      <w:r>
        <w:rPr>
          <w:rStyle w:val="normaltextrun"/>
          <w:rFonts w:ascii="Aptos" w:eastAsiaTheme="majorEastAsia" w:hAnsi="Aptos" w:cs="Segoe UI"/>
        </w:rPr>
        <w:t>She made a motion that we increase the scholarship to $1000.00. The motion was seconded by Rose Scott. There was no discussion. Paul called for a vote, and the motion carried. </w:t>
      </w:r>
      <w:r>
        <w:rPr>
          <w:rStyle w:val="eop"/>
          <w:rFonts w:ascii="Aptos" w:eastAsiaTheme="majorEastAsia" w:hAnsi="Aptos" w:cs="Segoe UI"/>
        </w:rPr>
        <w:t> </w:t>
      </w:r>
    </w:p>
    <w:p w14:paraId="4D43C316"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BA00B4B"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 xml:space="preserve">Rodney Watson, the executive director of LRTA, spoke to the membership. He gave a review of the bills that we defeated thanks to the emails we sent. He also provided us with a handout that gave a sampling of nearly 100 bills that LRTA has tracked over the last decade. It illustrated the types of bills that LRTA both supported and opposed with </w:t>
      </w:r>
      <w:r>
        <w:rPr>
          <w:rStyle w:val="normaltextrun"/>
          <w:rFonts w:ascii="Aptos" w:eastAsiaTheme="majorEastAsia" w:hAnsi="Aptos" w:cs="Segoe UI"/>
        </w:rPr>
        <w:lastRenderedPageBreak/>
        <w:t>success. Rodney Watson also said that this is his 10</w:t>
      </w:r>
      <w:r>
        <w:rPr>
          <w:rStyle w:val="normaltextrun"/>
          <w:rFonts w:ascii="Aptos" w:eastAsiaTheme="majorEastAsia" w:hAnsi="Aptos" w:cs="Segoe UI"/>
          <w:sz w:val="19"/>
          <w:szCs w:val="19"/>
          <w:vertAlign w:val="superscript"/>
        </w:rPr>
        <w:t>th</w:t>
      </w:r>
      <w:r>
        <w:rPr>
          <w:rStyle w:val="normaltextrun"/>
          <w:rFonts w:ascii="Aptos" w:eastAsiaTheme="majorEastAsia" w:hAnsi="Aptos" w:cs="Segoe UI"/>
        </w:rPr>
        <w:t xml:space="preserve"> year and that he is retiring at the end of this year, but he will work with the new person.</w:t>
      </w:r>
      <w:r>
        <w:rPr>
          <w:rStyle w:val="eop"/>
          <w:rFonts w:ascii="Aptos" w:eastAsiaTheme="majorEastAsia" w:hAnsi="Aptos" w:cs="Segoe UI"/>
        </w:rPr>
        <w:t> </w:t>
      </w:r>
    </w:p>
    <w:p w14:paraId="3FC8D9C4"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05DE1018"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Door prize tickets were pulled.</w:t>
      </w:r>
      <w:r>
        <w:rPr>
          <w:rStyle w:val="eop"/>
          <w:rFonts w:ascii="Aptos" w:eastAsiaTheme="majorEastAsia" w:hAnsi="Aptos" w:cs="Segoe UI"/>
        </w:rPr>
        <w:t> </w:t>
      </w:r>
    </w:p>
    <w:p w14:paraId="03497C15"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331C2603"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Our Memorial service for members who passed since our last meeting was held.</w:t>
      </w:r>
      <w:r>
        <w:rPr>
          <w:rStyle w:val="eop"/>
          <w:rFonts w:ascii="Aptos" w:eastAsiaTheme="majorEastAsia" w:hAnsi="Aptos" w:cs="Segoe UI"/>
        </w:rPr>
        <w:t> </w:t>
      </w:r>
    </w:p>
    <w:p w14:paraId="59EB0AE5"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Paul announced that we should start bringing in school supplies at the next meeting, which will be held on Friday September 19 at Docville.</w:t>
      </w:r>
      <w:r>
        <w:rPr>
          <w:rStyle w:val="eop"/>
          <w:rFonts w:ascii="Aptos" w:eastAsiaTheme="majorEastAsia" w:hAnsi="Aptos" w:cs="Segoe UI"/>
        </w:rPr>
        <w:t> </w:t>
      </w:r>
    </w:p>
    <w:p w14:paraId="2574B565"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290DC9CF"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He said that some members mentioned that they would like the Christmas luncheon at a restaurant. Di Christina’s Restaurant was mentioned.</w:t>
      </w:r>
      <w:r>
        <w:rPr>
          <w:rStyle w:val="eop"/>
          <w:rFonts w:ascii="Aptos" w:eastAsiaTheme="majorEastAsia" w:hAnsi="Aptos" w:cs="Segoe UI"/>
        </w:rPr>
        <w:t> </w:t>
      </w:r>
    </w:p>
    <w:p w14:paraId="37840CC3"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1103E324" w14:textId="77777777" w:rsidR="004802D8" w:rsidRDefault="004802D8" w:rsidP="004802D8">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 The winning ticket for the 50/50 prize was pulled. The winner of the $104.00 prize was Rose Scott.</w:t>
      </w:r>
      <w:r>
        <w:rPr>
          <w:rStyle w:val="eop"/>
          <w:rFonts w:ascii="Aptos" w:eastAsiaTheme="majorEastAsia" w:hAnsi="Aptos" w:cs="Segoe UI"/>
        </w:rPr>
        <w:t> </w:t>
      </w:r>
    </w:p>
    <w:p w14:paraId="3EC1C51A"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p>
    <w:p w14:paraId="5D2DA6DB"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The meeting was adjourned at 1:55 p.m.</w:t>
      </w:r>
      <w:r>
        <w:rPr>
          <w:rStyle w:val="eop"/>
          <w:rFonts w:ascii="Aptos" w:eastAsiaTheme="majorEastAsia" w:hAnsi="Aptos" w:cs="Segoe UI"/>
        </w:rPr>
        <w:t> </w:t>
      </w:r>
    </w:p>
    <w:p w14:paraId="3B67040A"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A12BD5C" w14:textId="4E3D81E3"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anchor distT="0" distB="0" distL="114300" distR="114300" simplePos="0" relativeHeight="251658240" behindDoc="1" locked="0" layoutInCell="1" allowOverlap="1" wp14:anchorId="7B2B4709" wp14:editId="762B2401">
            <wp:simplePos x="0" y="0"/>
            <wp:positionH relativeFrom="column">
              <wp:posOffset>-209550</wp:posOffset>
            </wp:positionH>
            <wp:positionV relativeFrom="paragraph">
              <wp:posOffset>112395</wp:posOffset>
            </wp:positionV>
            <wp:extent cx="3752850" cy="809625"/>
            <wp:effectExtent l="0" t="0" r="0" b="9525"/>
            <wp:wrapNone/>
            <wp:docPr id="13" name="Picture 2" descr="A close up of a signatur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 up of a signature&#10;&#10;AI-generated content may be incorrect., 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528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Aptos" w:eastAsiaTheme="majorEastAsia" w:hAnsi="Aptos" w:cs="Segoe UI"/>
        </w:rPr>
        <w:t>Respectfully submitted,</w:t>
      </w:r>
      <w:r>
        <w:rPr>
          <w:rStyle w:val="eop"/>
          <w:rFonts w:ascii="Aptos" w:eastAsiaTheme="majorEastAsia" w:hAnsi="Aptos" w:cs="Segoe UI"/>
        </w:rPr>
        <w:t> </w:t>
      </w:r>
    </w:p>
    <w:p w14:paraId="3BF7686F" w14:textId="10A96968"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0A3EB09"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15B045D4" w14:textId="77777777" w:rsidR="004802D8" w:rsidRDefault="004802D8" w:rsidP="004802D8">
      <w:pPr>
        <w:pStyle w:val="paragraph"/>
        <w:spacing w:before="0" w:beforeAutospacing="0" w:after="0" w:afterAutospacing="0"/>
        <w:textAlignment w:val="baseline"/>
        <w:rPr>
          <w:rStyle w:val="normaltextrun"/>
          <w:rFonts w:ascii="Aptos" w:eastAsiaTheme="majorEastAsia" w:hAnsi="Aptos" w:cs="Segoe UI"/>
        </w:rPr>
      </w:pPr>
    </w:p>
    <w:p w14:paraId="1D6E4776" w14:textId="68E5EF7F"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Michaele A. “Mickey” Lux</w:t>
      </w:r>
      <w:r>
        <w:rPr>
          <w:rStyle w:val="eop"/>
          <w:rFonts w:ascii="Aptos" w:eastAsiaTheme="majorEastAsia" w:hAnsi="Aptos" w:cs="Segoe UI"/>
        </w:rPr>
        <w:t> </w:t>
      </w:r>
    </w:p>
    <w:p w14:paraId="2AB84B3E" w14:textId="77777777" w:rsidR="004802D8" w:rsidRDefault="004802D8" w:rsidP="004802D8">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Recording Secretary</w:t>
      </w:r>
      <w:r>
        <w:rPr>
          <w:rStyle w:val="eop"/>
          <w:rFonts w:ascii="Aptos" w:eastAsiaTheme="majorEastAsia" w:hAnsi="Aptos" w:cs="Segoe UI"/>
        </w:rPr>
        <w:t> </w:t>
      </w:r>
    </w:p>
    <w:p w14:paraId="255804A7" w14:textId="77777777" w:rsidR="0023197E" w:rsidRDefault="0023197E"/>
    <w:sectPr w:rsidR="00231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D8"/>
    <w:rsid w:val="0023197E"/>
    <w:rsid w:val="00271194"/>
    <w:rsid w:val="004802D8"/>
    <w:rsid w:val="00D7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43DE"/>
  <w15:chartTrackingRefBased/>
  <w15:docId w15:val="{ADAE49B8-6CB9-43CB-A024-E446F98F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2D8"/>
    <w:rPr>
      <w:rFonts w:eastAsiaTheme="majorEastAsia" w:cstheme="majorBidi"/>
      <w:color w:val="272727" w:themeColor="text1" w:themeTint="D8"/>
    </w:rPr>
  </w:style>
  <w:style w:type="paragraph" w:styleId="Title">
    <w:name w:val="Title"/>
    <w:basedOn w:val="Normal"/>
    <w:next w:val="Normal"/>
    <w:link w:val="TitleChar"/>
    <w:uiPriority w:val="10"/>
    <w:qFormat/>
    <w:rsid w:val="00480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2D8"/>
    <w:pPr>
      <w:spacing w:before="160"/>
      <w:jc w:val="center"/>
    </w:pPr>
    <w:rPr>
      <w:i/>
      <w:iCs/>
      <w:color w:val="404040" w:themeColor="text1" w:themeTint="BF"/>
    </w:rPr>
  </w:style>
  <w:style w:type="character" w:customStyle="1" w:styleId="QuoteChar">
    <w:name w:val="Quote Char"/>
    <w:basedOn w:val="DefaultParagraphFont"/>
    <w:link w:val="Quote"/>
    <w:uiPriority w:val="29"/>
    <w:rsid w:val="004802D8"/>
    <w:rPr>
      <w:i/>
      <w:iCs/>
      <w:color w:val="404040" w:themeColor="text1" w:themeTint="BF"/>
    </w:rPr>
  </w:style>
  <w:style w:type="paragraph" w:styleId="ListParagraph">
    <w:name w:val="List Paragraph"/>
    <w:basedOn w:val="Normal"/>
    <w:uiPriority w:val="34"/>
    <w:qFormat/>
    <w:rsid w:val="004802D8"/>
    <w:pPr>
      <w:ind w:left="720"/>
      <w:contextualSpacing/>
    </w:pPr>
  </w:style>
  <w:style w:type="character" w:styleId="IntenseEmphasis">
    <w:name w:val="Intense Emphasis"/>
    <w:basedOn w:val="DefaultParagraphFont"/>
    <w:uiPriority w:val="21"/>
    <w:qFormat/>
    <w:rsid w:val="004802D8"/>
    <w:rPr>
      <w:i/>
      <w:iCs/>
      <w:color w:val="0F4761" w:themeColor="accent1" w:themeShade="BF"/>
    </w:rPr>
  </w:style>
  <w:style w:type="paragraph" w:styleId="IntenseQuote">
    <w:name w:val="Intense Quote"/>
    <w:basedOn w:val="Normal"/>
    <w:next w:val="Normal"/>
    <w:link w:val="IntenseQuoteChar"/>
    <w:uiPriority w:val="30"/>
    <w:qFormat/>
    <w:rsid w:val="00480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2D8"/>
    <w:rPr>
      <w:i/>
      <w:iCs/>
      <w:color w:val="0F4761" w:themeColor="accent1" w:themeShade="BF"/>
    </w:rPr>
  </w:style>
  <w:style w:type="character" w:styleId="IntenseReference">
    <w:name w:val="Intense Reference"/>
    <w:basedOn w:val="DefaultParagraphFont"/>
    <w:uiPriority w:val="32"/>
    <w:qFormat/>
    <w:rsid w:val="004802D8"/>
    <w:rPr>
      <w:b/>
      <w:bCs/>
      <w:smallCaps/>
      <w:color w:val="0F4761" w:themeColor="accent1" w:themeShade="BF"/>
      <w:spacing w:val="5"/>
    </w:rPr>
  </w:style>
  <w:style w:type="paragraph" w:customStyle="1" w:styleId="paragraph">
    <w:name w:val="paragraph"/>
    <w:basedOn w:val="Normal"/>
    <w:rsid w:val="004802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802D8"/>
  </w:style>
  <w:style w:type="character" w:customStyle="1" w:styleId="eop">
    <w:name w:val="eop"/>
    <w:basedOn w:val="DefaultParagraphFont"/>
    <w:rsid w:val="004802D8"/>
  </w:style>
  <w:style w:type="character" w:customStyle="1" w:styleId="wacimagecontainer">
    <w:name w:val="wacimagecontainer"/>
    <w:basedOn w:val="DefaultParagraphFont"/>
    <w:rsid w:val="00480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922203">
      <w:bodyDiv w:val="1"/>
      <w:marLeft w:val="0"/>
      <w:marRight w:val="0"/>
      <w:marTop w:val="0"/>
      <w:marBottom w:val="0"/>
      <w:divBdr>
        <w:top w:val="none" w:sz="0" w:space="0" w:color="auto"/>
        <w:left w:val="none" w:sz="0" w:space="0" w:color="auto"/>
        <w:bottom w:val="none" w:sz="0" w:space="0" w:color="auto"/>
        <w:right w:val="none" w:sz="0" w:space="0" w:color="auto"/>
      </w:divBdr>
      <w:divsChild>
        <w:div w:id="1773820924">
          <w:marLeft w:val="0"/>
          <w:marRight w:val="0"/>
          <w:marTop w:val="0"/>
          <w:marBottom w:val="0"/>
          <w:divBdr>
            <w:top w:val="none" w:sz="0" w:space="0" w:color="auto"/>
            <w:left w:val="none" w:sz="0" w:space="0" w:color="auto"/>
            <w:bottom w:val="none" w:sz="0" w:space="0" w:color="auto"/>
            <w:right w:val="none" w:sz="0" w:space="0" w:color="auto"/>
          </w:divBdr>
        </w:div>
        <w:div w:id="1665820690">
          <w:marLeft w:val="0"/>
          <w:marRight w:val="0"/>
          <w:marTop w:val="0"/>
          <w:marBottom w:val="0"/>
          <w:divBdr>
            <w:top w:val="none" w:sz="0" w:space="0" w:color="auto"/>
            <w:left w:val="none" w:sz="0" w:space="0" w:color="auto"/>
            <w:bottom w:val="none" w:sz="0" w:space="0" w:color="auto"/>
            <w:right w:val="none" w:sz="0" w:space="0" w:color="auto"/>
          </w:divBdr>
        </w:div>
        <w:div w:id="474109982">
          <w:marLeft w:val="0"/>
          <w:marRight w:val="0"/>
          <w:marTop w:val="0"/>
          <w:marBottom w:val="0"/>
          <w:divBdr>
            <w:top w:val="none" w:sz="0" w:space="0" w:color="auto"/>
            <w:left w:val="none" w:sz="0" w:space="0" w:color="auto"/>
            <w:bottom w:val="none" w:sz="0" w:space="0" w:color="auto"/>
            <w:right w:val="none" w:sz="0" w:space="0" w:color="auto"/>
          </w:divBdr>
        </w:div>
        <w:div w:id="661658737">
          <w:marLeft w:val="0"/>
          <w:marRight w:val="0"/>
          <w:marTop w:val="0"/>
          <w:marBottom w:val="0"/>
          <w:divBdr>
            <w:top w:val="none" w:sz="0" w:space="0" w:color="auto"/>
            <w:left w:val="none" w:sz="0" w:space="0" w:color="auto"/>
            <w:bottom w:val="none" w:sz="0" w:space="0" w:color="auto"/>
            <w:right w:val="none" w:sz="0" w:space="0" w:color="auto"/>
          </w:divBdr>
        </w:div>
        <w:div w:id="454715610">
          <w:marLeft w:val="0"/>
          <w:marRight w:val="0"/>
          <w:marTop w:val="0"/>
          <w:marBottom w:val="0"/>
          <w:divBdr>
            <w:top w:val="none" w:sz="0" w:space="0" w:color="auto"/>
            <w:left w:val="none" w:sz="0" w:space="0" w:color="auto"/>
            <w:bottom w:val="none" w:sz="0" w:space="0" w:color="auto"/>
            <w:right w:val="none" w:sz="0" w:space="0" w:color="auto"/>
          </w:divBdr>
        </w:div>
        <w:div w:id="433138061">
          <w:marLeft w:val="0"/>
          <w:marRight w:val="0"/>
          <w:marTop w:val="0"/>
          <w:marBottom w:val="0"/>
          <w:divBdr>
            <w:top w:val="none" w:sz="0" w:space="0" w:color="auto"/>
            <w:left w:val="none" w:sz="0" w:space="0" w:color="auto"/>
            <w:bottom w:val="none" w:sz="0" w:space="0" w:color="auto"/>
            <w:right w:val="none" w:sz="0" w:space="0" w:color="auto"/>
          </w:divBdr>
        </w:div>
        <w:div w:id="515925302">
          <w:marLeft w:val="0"/>
          <w:marRight w:val="0"/>
          <w:marTop w:val="0"/>
          <w:marBottom w:val="0"/>
          <w:divBdr>
            <w:top w:val="none" w:sz="0" w:space="0" w:color="auto"/>
            <w:left w:val="none" w:sz="0" w:space="0" w:color="auto"/>
            <w:bottom w:val="none" w:sz="0" w:space="0" w:color="auto"/>
            <w:right w:val="none" w:sz="0" w:space="0" w:color="auto"/>
          </w:divBdr>
        </w:div>
        <w:div w:id="1985893173">
          <w:marLeft w:val="0"/>
          <w:marRight w:val="0"/>
          <w:marTop w:val="0"/>
          <w:marBottom w:val="0"/>
          <w:divBdr>
            <w:top w:val="none" w:sz="0" w:space="0" w:color="auto"/>
            <w:left w:val="none" w:sz="0" w:space="0" w:color="auto"/>
            <w:bottom w:val="none" w:sz="0" w:space="0" w:color="auto"/>
            <w:right w:val="none" w:sz="0" w:space="0" w:color="auto"/>
          </w:divBdr>
        </w:div>
        <w:div w:id="998120798">
          <w:marLeft w:val="0"/>
          <w:marRight w:val="0"/>
          <w:marTop w:val="0"/>
          <w:marBottom w:val="0"/>
          <w:divBdr>
            <w:top w:val="none" w:sz="0" w:space="0" w:color="auto"/>
            <w:left w:val="none" w:sz="0" w:space="0" w:color="auto"/>
            <w:bottom w:val="none" w:sz="0" w:space="0" w:color="auto"/>
            <w:right w:val="none" w:sz="0" w:space="0" w:color="auto"/>
          </w:divBdr>
        </w:div>
        <w:div w:id="1103644583">
          <w:marLeft w:val="0"/>
          <w:marRight w:val="0"/>
          <w:marTop w:val="0"/>
          <w:marBottom w:val="0"/>
          <w:divBdr>
            <w:top w:val="none" w:sz="0" w:space="0" w:color="auto"/>
            <w:left w:val="none" w:sz="0" w:space="0" w:color="auto"/>
            <w:bottom w:val="none" w:sz="0" w:space="0" w:color="auto"/>
            <w:right w:val="none" w:sz="0" w:space="0" w:color="auto"/>
          </w:divBdr>
        </w:div>
        <w:div w:id="1613903067">
          <w:marLeft w:val="0"/>
          <w:marRight w:val="0"/>
          <w:marTop w:val="0"/>
          <w:marBottom w:val="0"/>
          <w:divBdr>
            <w:top w:val="none" w:sz="0" w:space="0" w:color="auto"/>
            <w:left w:val="none" w:sz="0" w:space="0" w:color="auto"/>
            <w:bottom w:val="none" w:sz="0" w:space="0" w:color="auto"/>
            <w:right w:val="none" w:sz="0" w:space="0" w:color="auto"/>
          </w:divBdr>
        </w:div>
        <w:div w:id="1011681831">
          <w:marLeft w:val="0"/>
          <w:marRight w:val="0"/>
          <w:marTop w:val="0"/>
          <w:marBottom w:val="0"/>
          <w:divBdr>
            <w:top w:val="none" w:sz="0" w:space="0" w:color="auto"/>
            <w:left w:val="none" w:sz="0" w:space="0" w:color="auto"/>
            <w:bottom w:val="none" w:sz="0" w:space="0" w:color="auto"/>
            <w:right w:val="none" w:sz="0" w:space="0" w:color="auto"/>
          </w:divBdr>
        </w:div>
        <w:div w:id="151332833">
          <w:marLeft w:val="0"/>
          <w:marRight w:val="0"/>
          <w:marTop w:val="0"/>
          <w:marBottom w:val="0"/>
          <w:divBdr>
            <w:top w:val="none" w:sz="0" w:space="0" w:color="auto"/>
            <w:left w:val="none" w:sz="0" w:space="0" w:color="auto"/>
            <w:bottom w:val="none" w:sz="0" w:space="0" w:color="auto"/>
            <w:right w:val="none" w:sz="0" w:space="0" w:color="auto"/>
          </w:divBdr>
        </w:div>
        <w:div w:id="2133359680">
          <w:marLeft w:val="0"/>
          <w:marRight w:val="0"/>
          <w:marTop w:val="0"/>
          <w:marBottom w:val="0"/>
          <w:divBdr>
            <w:top w:val="none" w:sz="0" w:space="0" w:color="auto"/>
            <w:left w:val="none" w:sz="0" w:space="0" w:color="auto"/>
            <w:bottom w:val="none" w:sz="0" w:space="0" w:color="auto"/>
            <w:right w:val="none" w:sz="0" w:space="0" w:color="auto"/>
          </w:divBdr>
        </w:div>
        <w:div w:id="1624381258">
          <w:marLeft w:val="0"/>
          <w:marRight w:val="0"/>
          <w:marTop w:val="0"/>
          <w:marBottom w:val="0"/>
          <w:divBdr>
            <w:top w:val="none" w:sz="0" w:space="0" w:color="auto"/>
            <w:left w:val="none" w:sz="0" w:space="0" w:color="auto"/>
            <w:bottom w:val="none" w:sz="0" w:space="0" w:color="auto"/>
            <w:right w:val="none" w:sz="0" w:space="0" w:color="auto"/>
          </w:divBdr>
        </w:div>
        <w:div w:id="1962304417">
          <w:marLeft w:val="0"/>
          <w:marRight w:val="0"/>
          <w:marTop w:val="0"/>
          <w:marBottom w:val="0"/>
          <w:divBdr>
            <w:top w:val="none" w:sz="0" w:space="0" w:color="auto"/>
            <w:left w:val="none" w:sz="0" w:space="0" w:color="auto"/>
            <w:bottom w:val="none" w:sz="0" w:space="0" w:color="auto"/>
            <w:right w:val="none" w:sz="0" w:space="0" w:color="auto"/>
          </w:divBdr>
        </w:div>
        <w:div w:id="826825095">
          <w:marLeft w:val="0"/>
          <w:marRight w:val="0"/>
          <w:marTop w:val="0"/>
          <w:marBottom w:val="0"/>
          <w:divBdr>
            <w:top w:val="none" w:sz="0" w:space="0" w:color="auto"/>
            <w:left w:val="none" w:sz="0" w:space="0" w:color="auto"/>
            <w:bottom w:val="none" w:sz="0" w:space="0" w:color="auto"/>
            <w:right w:val="none" w:sz="0" w:space="0" w:color="auto"/>
          </w:divBdr>
        </w:div>
        <w:div w:id="957443849">
          <w:marLeft w:val="0"/>
          <w:marRight w:val="0"/>
          <w:marTop w:val="0"/>
          <w:marBottom w:val="0"/>
          <w:divBdr>
            <w:top w:val="none" w:sz="0" w:space="0" w:color="auto"/>
            <w:left w:val="none" w:sz="0" w:space="0" w:color="auto"/>
            <w:bottom w:val="none" w:sz="0" w:space="0" w:color="auto"/>
            <w:right w:val="none" w:sz="0" w:space="0" w:color="auto"/>
          </w:divBdr>
        </w:div>
        <w:div w:id="1441953316">
          <w:marLeft w:val="0"/>
          <w:marRight w:val="0"/>
          <w:marTop w:val="0"/>
          <w:marBottom w:val="0"/>
          <w:divBdr>
            <w:top w:val="none" w:sz="0" w:space="0" w:color="auto"/>
            <w:left w:val="none" w:sz="0" w:space="0" w:color="auto"/>
            <w:bottom w:val="none" w:sz="0" w:space="0" w:color="auto"/>
            <w:right w:val="none" w:sz="0" w:space="0" w:color="auto"/>
          </w:divBdr>
        </w:div>
        <w:div w:id="1771774307">
          <w:marLeft w:val="0"/>
          <w:marRight w:val="0"/>
          <w:marTop w:val="0"/>
          <w:marBottom w:val="0"/>
          <w:divBdr>
            <w:top w:val="none" w:sz="0" w:space="0" w:color="auto"/>
            <w:left w:val="none" w:sz="0" w:space="0" w:color="auto"/>
            <w:bottom w:val="none" w:sz="0" w:space="0" w:color="auto"/>
            <w:right w:val="none" w:sz="0" w:space="0" w:color="auto"/>
          </w:divBdr>
        </w:div>
        <w:div w:id="2011594115">
          <w:marLeft w:val="0"/>
          <w:marRight w:val="0"/>
          <w:marTop w:val="0"/>
          <w:marBottom w:val="0"/>
          <w:divBdr>
            <w:top w:val="none" w:sz="0" w:space="0" w:color="auto"/>
            <w:left w:val="none" w:sz="0" w:space="0" w:color="auto"/>
            <w:bottom w:val="none" w:sz="0" w:space="0" w:color="auto"/>
            <w:right w:val="none" w:sz="0" w:space="0" w:color="auto"/>
          </w:divBdr>
        </w:div>
        <w:div w:id="1155531029">
          <w:marLeft w:val="0"/>
          <w:marRight w:val="0"/>
          <w:marTop w:val="0"/>
          <w:marBottom w:val="0"/>
          <w:divBdr>
            <w:top w:val="none" w:sz="0" w:space="0" w:color="auto"/>
            <w:left w:val="none" w:sz="0" w:space="0" w:color="auto"/>
            <w:bottom w:val="none" w:sz="0" w:space="0" w:color="auto"/>
            <w:right w:val="none" w:sz="0" w:space="0" w:color="auto"/>
          </w:divBdr>
        </w:div>
        <w:div w:id="391972231">
          <w:marLeft w:val="0"/>
          <w:marRight w:val="0"/>
          <w:marTop w:val="0"/>
          <w:marBottom w:val="0"/>
          <w:divBdr>
            <w:top w:val="none" w:sz="0" w:space="0" w:color="auto"/>
            <w:left w:val="none" w:sz="0" w:space="0" w:color="auto"/>
            <w:bottom w:val="none" w:sz="0" w:space="0" w:color="auto"/>
            <w:right w:val="none" w:sz="0" w:space="0" w:color="auto"/>
          </w:divBdr>
        </w:div>
        <w:div w:id="653605254">
          <w:marLeft w:val="0"/>
          <w:marRight w:val="0"/>
          <w:marTop w:val="0"/>
          <w:marBottom w:val="0"/>
          <w:divBdr>
            <w:top w:val="none" w:sz="0" w:space="0" w:color="auto"/>
            <w:left w:val="none" w:sz="0" w:space="0" w:color="auto"/>
            <w:bottom w:val="none" w:sz="0" w:space="0" w:color="auto"/>
            <w:right w:val="none" w:sz="0" w:space="0" w:color="auto"/>
          </w:divBdr>
        </w:div>
        <w:div w:id="1570459278">
          <w:marLeft w:val="0"/>
          <w:marRight w:val="0"/>
          <w:marTop w:val="0"/>
          <w:marBottom w:val="0"/>
          <w:divBdr>
            <w:top w:val="none" w:sz="0" w:space="0" w:color="auto"/>
            <w:left w:val="none" w:sz="0" w:space="0" w:color="auto"/>
            <w:bottom w:val="none" w:sz="0" w:space="0" w:color="auto"/>
            <w:right w:val="none" w:sz="0" w:space="0" w:color="auto"/>
          </w:divBdr>
        </w:div>
        <w:div w:id="851919941">
          <w:marLeft w:val="0"/>
          <w:marRight w:val="0"/>
          <w:marTop w:val="0"/>
          <w:marBottom w:val="0"/>
          <w:divBdr>
            <w:top w:val="none" w:sz="0" w:space="0" w:color="auto"/>
            <w:left w:val="none" w:sz="0" w:space="0" w:color="auto"/>
            <w:bottom w:val="none" w:sz="0" w:space="0" w:color="auto"/>
            <w:right w:val="none" w:sz="0" w:space="0" w:color="auto"/>
          </w:divBdr>
        </w:div>
        <w:div w:id="854805415">
          <w:marLeft w:val="0"/>
          <w:marRight w:val="0"/>
          <w:marTop w:val="0"/>
          <w:marBottom w:val="0"/>
          <w:divBdr>
            <w:top w:val="none" w:sz="0" w:space="0" w:color="auto"/>
            <w:left w:val="none" w:sz="0" w:space="0" w:color="auto"/>
            <w:bottom w:val="none" w:sz="0" w:space="0" w:color="auto"/>
            <w:right w:val="none" w:sz="0" w:space="0" w:color="auto"/>
          </w:divBdr>
        </w:div>
        <w:div w:id="1586500705">
          <w:marLeft w:val="0"/>
          <w:marRight w:val="0"/>
          <w:marTop w:val="0"/>
          <w:marBottom w:val="0"/>
          <w:divBdr>
            <w:top w:val="none" w:sz="0" w:space="0" w:color="auto"/>
            <w:left w:val="none" w:sz="0" w:space="0" w:color="auto"/>
            <w:bottom w:val="none" w:sz="0" w:space="0" w:color="auto"/>
            <w:right w:val="none" w:sz="0" w:space="0" w:color="auto"/>
          </w:divBdr>
        </w:div>
        <w:div w:id="1606228870">
          <w:marLeft w:val="0"/>
          <w:marRight w:val="0"/>
          <w:marTop w:val="0"/>
          <w:marBottom w:val="0"/>
          <w:divBdr>
            <w:top w:val="none" w:sz="0" w:space="0" w:color="auto"/>
            <w:left w:val="none" w:sz="0" w:space="0" w:color="auto"/>
            <w:bottom w:val="none" w:sz="0" w:space="0" w:color="auto"/>
            <w:right w:val="none" w:sz="0" w:space="0" w:color="auto"/>
          </w:divBdr>
        </w:div>
        <w:div w:id="2055617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Grethel</dc:creator>
  <cp:keywords/>
  <dc:description/>
  <cp:lastModifiedBy>Paul Grethel</cp:lastModifiedBy>
  <cp:revision>1</cp:revision>
  <dcterms:created xsi:type="dcterms:W3CDTF">2025-06-26T12:09:00Z</dcterms:created>
  <dcterms:modified xsi:type="dcterms:W3CDTF">2025-06-26T12:13:00Z</dcterms:modified>
</cp:coreProperties>
</file>